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0398E" w14:textId="10876832" w:rsidR="002508CA" w:rsidRDefault="00014891" w:rsidP="002508CA">
      <w:pPr>
        <w:jc w:val="center"/>
        <w:rPr>
          <w:rFonts w:asciiTheme="minorHAnsi" w:hAnsiTheme="minorHAnsi" w:cstheme="minorBidi"/>
          <w:b/>
        </w:rPr>
      </w:pPr>
      <w:r>
        <w:rPr>
          <w:b/>
          <w:noProof/>
          <w:sz w:val="18"/>
          <w:szCs w:val="18"/>
          <w:lang w:eastAsia="es-MX"/>
        </w:rPr>
        <w:drawing>
          <wp:anchor distT="0" distB="0" distL="114300" distR="114300" simplePos="0" relativeHeight="251659264" behindDoc="0" locked="0" layoutInCell="1" allowOverlap="1" wp14:anchorId="35B507A7" wp14:editId="03F271F9">
            <wp:simplePos x="0" y="0"/>
            <wp:positionH relativeFrom="margin">
              <wp:align>center</wp:align>
            </wp:positionH>
            <wp:positionV relativeFrom="paragraph">
              <wp:posOffset>-375920</wp:posOffset>
            </wp:positionV>
            <wp:extent cx="2865335" cy="1435100"/>
            <wp:effectExtent l="0" t="0" r="0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33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3D17F" w14:textId="77777777" w:rsidR="002508CA" w:rsidRDefault="002508CA" w:rsidP="0076221D">
      <w:pPr>
        <w:jc w:val="both"/>
        <w:rPr>
          <w:rFonts w:asciiTheme="minorHAnsi" w:hAnsiTheme="minorHAnsi" w:cstheme="minorBidi"/>
          <w:b/>
        </w:rPr>
      </w:pPr>
    </w:p>
    <w:p w14:paraId="496EFBD7" w14:textId="77777777" w:rsidR="00014891" w:rsidRDefault="00014891" w:rsidP="002508CA">
      <w:pPr>
        <w:jc w:val="center"/>
        <w:rPr>
          <w:rFonts w:asciiTheme="minorHAnsi" w:hAnsiTheme="minorHAnsi" w:cstheme="minorBidi"/>
          <w:b/>
        </w:rPr>
      </w:pPr>
      <w:bookmarkStart w:id="0" w:name="_Hlk121319442"/>
    </w:p>
    <w:p w14:paraId="08F5652A" w14:textId="77777777" w:rsidR="00014891" w:rsidRDefault="00014891" w:rsidP="002508CA">
      <w:pPr>
        <w:jc w:val="center"/>
        <w:rPr>
          <w:rFonts w:asciiTheme="minorHAnsi" w:hAnsiTheme="minorHAnsi" w:cstheme="minorBidi"/>
          <w:b/>
        </w:rPr>
      </w:pPr>
    </w:p>
    <w:p w14:paraId="7F58EAD8" w14:textId="41C04A76" w:rsidR="0076221D" w:rsidRDefault="0076221D" w:rsidP="002508CA">
      <w:pPr>
        <w:jc w:val="center"/>
        <w:rPr>
          <w:rFonts w:asciiTheme="minorHAnsi" w:hAnsiTheme="minorHAnsi" w:cstheme="minorBidi"/>
          <w:b/>
        </w:rPr>
      </w:pPr>
      <w:r w:rsidRPr="002508CA">
        <w:rPr>
          <w:rFonts w:asciiTheme="minorHAnsi" w:hAnsiTheme="minorHAnsi" w:cstheme="minorBidi"/>
          <w:b/>
        </w:rPr>
        <w:t>AVISO DE PRIVACIDAD SIMPLIFICADO SOBRE DATOS PERSONALES RECOPILADOS POR SERVICIOS DE SALUD DEL ESTADO DE QUERÉTARO (SESEQ)</w:t>
      </w:r>
    </w:p>
    <w:bookmarkEnd w:id="0"/>
    <w:p w14:paraId="11366E63" w14:textId="77777777" w:rsidR="002508CA" w:rsidRPr="002508CA" w:rsidRDefault="002508CA" w:rsidP="0076221D">
      <w:pPr>
        <w:jc w:val="both"/>
        <w:rPr>
          <w:rFonts w:asciiTheme="minorHAnsi" w:hAnsiTheme="minorHAnsi" w:cstheme="minorBidi"/>
          <w:b/>
        </w:rPr>
      </w:pPr>
    </w:p>
    <w:p w14:paraId="703580A3" w14:textId="61088AEF" w:rsidR="0076221D" w:rsidRPr="002508CA" w:rsidRDefault="0076221D" w:rsidP="0076221D">
      <w:pPr>
        <w:jc w:val="both"/>
        <w:rPr>
          <w:rFonts w:asciiTheme="minorHAnsi" w:hAnsiTheme="minorHAnsi" w:cstheme="minorBidi"/>
          <w:sz w:val="22"/>
          <w:szCs w:val="22"/>
        </w:rPr>
      </w:pPr>
      <w:r w:rsidRPr="002508CA">
        <w:rPr>
          <w:rFonts w:asciiTheme="minorHAnsi" w:hAnsiTheme="minorHAnsi" w:cstheme="minorBidi"/>
          <w:sz w:val="22"/>
          <w:szCs w:val="22"/>
        </w:rPr>
        <w:t xml:space="preserve">Servicios de Salud del Estado de Querétaro (SESEQ) es un Organismo Público Descentralizado de la Administración Pública Estatal con domicilio ubicado en </w:t>
      </w:r>
      <w:r w:rsidR="001715A3" w:rsidRPr="001715A3">
        <w:rPr>
          <w:rFonts w:asciiTheme="minorHAnsi" w:hAnsiTheme="minorHAnsi" w:cstheme="minorBidi"/>
          <w:sz w:val="22"/>
          <w:szCs w:val="22"/>
        </w:rPr>
        <w:t>Privada Circunvalación No. 6, Colonia Jardines de Querétaro. Santiago de Qu</w:t>
      </w:r>
      <w:r w:rsidR="001715A3">
        <w:rPr>
          <w:rFonts w:asciiTheme="minorHAnsi" w:hAnsiTheme="minorHAnsi" w:cstheme="minorBidi"/>
          <w:sz w:val="22"/>
          <w:szCs w:val="22"/>
        </w:rPr>
        <w:t xml:space="preserve">erétaro, Querétaro., C.P. 76020; </w:t>
      </w:r>
      <w:bookmarkStart w:id="1" w:name="_GoBack"/>
      <w:bookmarkEnd w:id="1"/>
      <w:r w:rsidRPr="002508CA">
        <w:rPr>
          <w:rFonts w:asciiTheme="minorHAnsi" w:hAnsiTheme="minorHAnsi" w:cstheme="minorBidi"/>
          <w:sz w:val="22"/>
          <w:szCs w:val="22"/>
        </w:rPr>
        <w:t>es el sujeto obligado y responsable del tratamiento de los datos personales que se recaban  a través del portal de internet, su transferencia por autoridades y/o la entrevista directa con el paciente y/o familiares, los cuales serán protegidos conforme a lo dispuesto por la Ley General de Protección de Datos Personales en Posesión de Sujetos Obligados, Ley de Protección de Datos Personales en Posesión de Sujetos Obligados del Estado de Querétaro y demás normatividad que resulte aplicable.</w:t>
      </w:r>
    </w:p>
    <w:p w14:paraId="4F94E1A7" w14:textId="77777777" w:rsidR="0076221D" w:rsidRPr="002508CA" w:rsidRDefault="0076221D" w:rsidP="0076221D">
      <w:pPr>
        <w:jc w:val="both"/>
        <w:rPr>
          <w:rFonts w:asciiTheme="minorHAnsi" w:hAnsiTheme="minorHAnsi" w:cstheme="minorBidi"/>
          <w:sz w:val="22"/>
          <w:szCs w:val="22"/>
        </w:rPr>
      </w:pPr>
      <w:r w:rsidRPr="002508CA">
        <w:rPr>
          <w:rFonts w:asciiTheme="minorHAnsi" w:hAnsiTheme="minorHAnsi" w:cstheme="minorBidi"/>
          <w:sz w:val="22"/>
          <w:szCs w:val="22"/>
        </w:rPr>
        <w:t>Los datos personales recabados por Servicios de Salud del Estado de Querétaro tienen como finalidad vigilar el cumplimiento de la</w:t>
      </w:r>
      <w:r w:rsidR="00E84ABB" w:rsidRPr="002508CA">
        <w:rPr>
          <w:rFonts w:asciiTheme="minorHAnsi" w:hAnsiTheme="minorHAnsi" w:cstheme="minorBidi"/>
          <w:sz w:val="22"/>
          <w:szCs w:val="22"/>
        </w:rPr>
        <w:t xml:space="preserve"> Ley General de Salud así como la</w:t>
      </w:r>
      <w:r w:rsidRPr="002508CA">
        <w:rPr>
          <w:rFonts w:asciiTheme="minorHAnsi" w:hAnsiTheme="minorHAnsi" w:cstheme="minorBidi"/>
          <w:sz w:val="22"/>
          <w:szCs w:val="22"/>
        </w:rPr>
        <w:t xml:space="preserve"> Ley de Salud para el Estado de Querétaro, cuyos principales objetivos son los de proporcionar servicios de salud a toda la población del Estado a través de sus unidades de aplicación.</w:t>
      </w:r>
    </w:p>
    <w:p w14:paraId="1DA1A800" w14:textId="50A35025" w:rsidR="0078331E" w:rsidRPr="002508CA" w:rsidRDefault="0078331E" w:rsidP="0076221D">
      <w:pPr>
        <w:jc w:val="both"/>
        <w:rPr>
          <w:rFonts w:asciiTheme="minorHAnsi" w:hAnsiTheme="minorHAnsi" w:cstheme="minorBidi"/>
          <w:sz w:val="22"/>
          <w:szCs w:val="22"/>
        </w:rPr>
      </w:pPr>
      <w:r w:rsidRPr="002508CA">
        <w:rPr>
          <w:rFonts w:asciiTheme="minorHAnsi" w:hAnsiTheme="minorHAnsi" w:cstheme="minorBidi"/>
          <w:sz w:val="22"/>
          <w:szCs w:val="22"/>
        </w:rPr>
        <w:t xml:space="preserve">Para ejercer los Derechos ARCO, el Titular de los datos o su representante legal deberá presentar una solicitud por escrito en las oficinas de la Coordinador Sectorial, </w:t>
      </w:r>
      <w:r w:rsidR="00377AAB" w:rsidRPr="00377AAB">
        <w:rPr>
          <w:rFonts w:asciiTheme="minorHAnsi" w:hAnsiTheme="minorHAnsi" w:cstheme="minorBidi"/>
          <w:sz w:val="22"/>
          <w:szCs w:val="22"/>
        </w:rPr>
        <w:t>con domicilio ubicado en Privada Circunvalación No. 6, Colonia Jardines de Querétaro. Santiago de Querétaro, Querétaro., C.P. 76</w:t>
      </w:r>
      <w:r w:rsidR="00377AAB">
        <w:rPr>
          <w:rFonts w:asciiTheme="minorHAnsi" w:hAnsiTheme="minorHAnsi" w:cstheme="minorBidi"/>
          <w:sz w:val="22"/>
          <w:szCs w:val="22"/>
        </w:rPr>
        <w:t>020. No. de teléfono 4422519000.</w:t>
      </w:r>
    </w:p>
    <w:p w14:paraId="5DB6C3CB" w14:textId="77027663" w:rsidR="0076221D" w:rsidRDefault="0076221D" w:rsidP="00B72CE3">
      <w:pPr>
        <w:jc w:val="both"/>
        <w:rPr>
          <w:rFonts w:ascii="Arial" w:hAnsi="Arial" w:cs="Arial"/>
          <w:color w:val="2C2C2B"/>
          <w:szCs w:val="27"/>
          <w:shd w:val="clear" w:color="auto" w:fill="FFFFFF"/>
        </w:rPr>
      </w:pPr>
      <w:r w:rsidRPr="002508CA">
        <w:rPr>
          <w:rFonts w:asciiTheme="minorHAnsi" w:hAnsiTheme="minorHAnsi" w:cstheme="minorBidi"/>
          <w:sz w:val="22"/>
          <w:szCs w:val="22"/>
        </w:rPr>
        <w:t xml:space="preserve">Usted podrá acceder al Aviso de Privacidad Integral que se encuentra publicado en la página </w:t>
      </w:r>
      <w:hyperlink r:id="rId6" w:history="1">
        <w:r w:rsidR="008610F0" w:rsidRPr="000679A1">
          <w:rPr>
            <w:rStyle w:val="Hipervnculo"/>
            <w:rFonts w:asciiTheme="minorHAnsi" w:hAnsiTheme="minorHAnsi" w:cstheme="minorBidi"/>
            <w:sz w:val="22"/>
            <w:szCs w:val="22"/>
          </w:rPr>
          <w:t>www.seseq.gob.mx</w:t>
        </w:r>
      </w:hyperlink>
      <w:r w:rsidR="008610F0">
        <w:rPr>
          <w:rFonts w:asciiTheme="minorHAnsi" w:hAnsiTheme="minorHAnsi" w:cstheme="minorBidi"/>
          <w:sz w:val="22"/>
          <w:szCs w:val="22"/>
        </w:rPr>
        <w:t xml:space="preserve"> </w:t>
      </w:r>
    </w:p>
    <w:sectPr w:rsidR="007622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61E48"/>
    <w:multiLevelType w:val="hybridMultilevel"/>
    <w:tmpl w:val="C5B65FBE"/>
    <w:lvl w:ilvl="0" w:tplc="080A0013">
      <w:start w:val="1"/>
      <w:numFmt w:val="upperRoman"/>
      <w:lvlText w:val="%1."/>
      <w:lvlJc w:val="right"/>
      <w:pPr>
        <w:ind w:left="784" w:hanging="360"/>
      </w:pPr>
    </w:lvl>
    <w:lvl w:ilvl="1" w:tplc="080A0019" w:tentative="1">
      <w:start w:val="1"/>
      <w:numFmt w:val="lowerLetter"/>
      <w:lvlText w:val="%2."/>
      <w:lvlJc w:val="left"/>
      <w:pPr>
        <w:ind w:left="1504" w:hanging="360"/>
      </w:pPr>
    </w:lvl>
    <w:lvl w:ilvl="2" w:tplc="080A001B" w:tentative="1">
      <w:start w:val="1"/>
      <w:numFmt w:val="lowerRoman"/>
      <w:lvlText w:val="%3."/>
      <w:lvlJc w:val="right"/>
      <w:pPr>
        <w:ind w:left="2224" w:hanging="180"/>
      </w:pPr>
    </w:lvl>
    <w:lvl w:ilvl="3" w:tplc="080A000F" w:tentative="1">
      <w:start w:val="1"/>
      <w:numFmt w:val="decimal"/>
      <w:lvlText w:val="%4."/>
      <w:lvlJc w:val="left"/>
      <w:pPr>
        <w:ind w:left="2944" w:hanging="360"/>
      </w:pPr>
    </w:lvl>
    <w:lvl w:ilvl="4" w:tplc="080A0019" w:tentative="1">
      <w:start w:val="1"/>
      <w:numFmt w:val="lowerLetter"/>
      <w:lvlText w:val="%5."/>
      <w:lvlJc w:val="left"/>
      <w:pPr>
        <w:ind w:left="3664" w:hanging="360"/>
      </w:pPr>
    </w:lvl>
    <w:lvl w:ilvl="5" w:tplc="080A001B" w:tentative="1">
      <w:start w:val="1"/>
      <w:numFmt w:val="lowerRoman"/>
      <w:lvlText w:val="%6."/>
      <w:lvlJc w:val="right"/>
      <w:pPr>
        <w:ind w:left="4384" w:hanging="180"/>
      </w:pPr>
    </w:lvl>
    <w:lvl w:ilvl="6" w:tplc="080A000F" w:tentative="1">
      <w:start w:val="1"/>
      <w:numFmt w:val="decimal"/>
      <w:lvlText w:val="%7."/>
      <w:lvlJc w:val="left"/>
      <w:pPr>
        <w:ind w:left="5104" w:hanging="360"/>
      </w:pPr>
    </w:lvl>
    <w:lvl w:ilvl="7" w:tplc="080A0019" w:tentative="1">
      <w:start w:val="1"/>
      <w:numFmt w:val="lowerLetter"/>
      <w:lvlText w:val="%8."/>
      <w:lvlJc w:val="left"/>
      <w:pPr>
        <w:ind w:left="5824" w:hanging="360"/>
      </w:pPr>
    </w:lvl>
    <w:lvl w:ilvl="8" w:tplc="08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0F5B3BF1"/>
    <w:multiLevelType w:val="hybridMultilevel"/>
    <w:tmpl w:val="B9FA2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73A7"/>
    <w:multiLevelType w:val="hybridMultilevel"/>
    <w:tmpl w:val="446EA9D0"/>
    <w:lvl w:ilvl="0" w:tplc="DDD4D0DA">
      <w:start w:val="1"/>
      <w:numFmt w:val="lowerLetter"/>
      <w:lvlText w:val="%1)"/>
      <w:lvlJc w:val="left"/>
      <w:pPr>
        <w:ind w:left="784" w:hanging="360"/>
      </w:pPr>
      <w:rPr>
        <w:rFonts w:hint="default"/>
        <w:b/>
        <w:i w:val="0"/>
        <w:strike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504" w:hanging="360"/>
      </w:pPr>
    </w:lvl>
    <w:lvl w:ilvl="2" w:tplc="080A001B" w:tentative="1">
      <w:start w:val="1"/>
      <w:numFmt w:val="lowerRoman"/>
      <w:lvlText w:val="%3."/>
      <w:lvlJc w:val="right"/>
      <w:pPr>
        <w:ind w:left="2224" w:hanging="180"/>
      </w:pPr>
    </w:lvl>
    <w:lvl w:ilvl="3" w:tplc="080A000F" w:tentative="1">
      <w:start w:val="1"/>
      <w:numFmt w:val="decimal"/>
      <w:lvlText w:val="%4."/>
      <w:lvlJc w:val="left"/>
      <w:pPr>
        <w:ind w:left="2944" w:hanging="360"/>
      </w:pPr>
    </w:lvl>
    <w:lvl w:ilvl="4" w:tplc="080A0019" w:tentative="1">
      <w:start w:val="1"/>
      <w:numFmt w:val="lowerLetter"/>
      <w:lvlText w:val="%5."/>
      <w:lvlJc w:val="left"/>
      <w:pPr>
        <w:ind w:left="3664" w:hanging="360"/>
      </w:pPr>
    </w:lvl>
    <w:lvl w:ilvl="5" w:tplc="080A001B" w:tentative="1">
      <w:start w:val="1"/>
      <w:numFmt w:val="lowerRoman"/>
      <w:lvlText w:val="%6."/>
      <w:lvlJc w:val="right"/>
      <w:pPr>
        <w:ind w:left="4384" w:hanging="180"/>
      </w:pPr>
    </w:lvl>
    <w:lvl w:ilvl="6" w:tplc="080A000F" w:tentative="1">
      <w:start w:val="1"/>
      <w:numFmt w:val="decimal"/>
      <w:lvlText w:val="%7."/>
      <w:lvlJc w:val="left"/>
      <w:pPr>
        <w:ind w:left="5104" w:hanging="360"/>
      </w:pPr>
    </w:lvl>
    <w:lvl w:ilvl="7" w:tplc="080A0019" w:tentative="1">
      <w:start w:val="1"/>
      <w:numFmt w:val="lowerLetter"/>
      <w:lvlText w:val="%8."/>
      <w:lvlJc w:val="left"/>
      <w:pPr>
        <w:ind w:left="5824" w:hanging="360"/>
      </w:pPr>
    </w:lvl>
    <w:lvl w:ilvl="8" w:tplc="08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2CF44F03"/>
    <w:multiLevelType w:val="hybridMultilevel"/>
    <w:tmpl w:val="FADA3BFA"/>
    <w:lvl w:ilvl="0" w:tplc="080A0017">
      <w:start w:val="1"/>
      <w:numFmt w:val="lowerLetter"/>
      <w:lvlText w:val="%1)"/>
      <w:lvlJc w:val="left"/>
      <w:pPr>
        <w:ind w:left="784" w:hanging="360"/>
      </w:pPr>
    </w:lvl>
    <w:lvl w:ilvl="1" w:tplc="080A0019" w:tentative="1">
      <w:start w:val="1"/>
      <w:numFmt w:val="lowerLetter"/>
      <w:lvlText w:val="%2."/>
      <w:lvlJc w:val="left"/>
      <w:pPr>
        <w:ind w:left="1504" w:hanging="360"/>
      </w:pPr>
    </w:lvl>
    <w:lvl w:ilvl="2" w:tplc="080A001B" w:tentative="1">
      <w:start w:val="1"/>
      <w:numFmt w:val="lowerRoman"/>
      <w:lvlText w:val="%3."/>
      <w:lvlJc w:val="right"/>
      <w:pPr>
        <w:ind w:left="2224" w:hanging="180"/>
      </w:pPr>
    </w:lvl>
    <w:lvl w:ilvl="3" w:tplc="080A000F" w:tentative="1">
      <w:start w:val="1"/>
      <w:numFmt w:val="decimal"/>
      <w:lvlText w:val="%4."/>
      <w:lvlJc w:val="left"/>
      <w:pPr>
        <w:ind w:left="2944" w:hanging="360"/>
      </w:pPr>
    </w:lvl>
    <w:lvl w:ilvl="4" w:tplc="080A0019" w:tentative="1">
      <w:start w:val="1"/>
      <w:numFmt w:val="lowerLetter"/>
      <w:lvlText w:val="%5."/>
      <w:lvlJc w:val="left"/>
      <w:pPr>
        <w:ind w:left="3664" w:hanging="360"/>
      </w:pPr>
    </w:lvl>
    <w:lvl w:ilvl="5" w:tplc="080A001B" w:tentative="1">
      <w:start w:val="1"/>
      <w:numFmt w:val="lowerRoman"/>
      <w:lvlText w:val="%6."/>
      <w:lvlJc w:val="right"/>
      <w:pPr>
        <w:ind w:left="4384" w:hanging="180"/>
      </w:pPr>
    </w:lvl>
    <w:lvl w:ilvl="6" w:tplc="080A000F" w:tentative="1">
      <w:start w:val="1"/>
      <w:numFmt w:val="decimal"/>
      <w:lvlText w:val="%7."/>
      <w:lvlJc w:val="left"/>
      <w:pPr>
        <w:ind w:left="5104" w:hanging="360"/>
      </w:pPr>
    </w:lvl>
    <w:lvl w:ilvl="7" w:tplc="080A0019" w:tentative="1">
      <w:start w:val="1"/>
      <w:numFmt w:val="lowerLetter"/>
      <w:lvlText w:val="%8."/>
      <w:lvlJc w:val="left"/>
      <w:pPr>
        <w:ind w:left="5824" w:hanging="360"/>
      </w:pPr>
    </w:lvl>
    <w:lvl w:ilvl="8" w:tplc="08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3C955EA4"/>
    <w:multiLevelType w:val="hybridMultilevel"/>
    <w:tmpl w:val="663EC108"/>
    <w:lvl w:ilvl="0" w:tplc="CA14F2D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CA14F2DC">
      <w:start w:val="1"/>
      <w:numFmt w:val="upperRoman"/>
      <w:lvlText w:val="%2."/>
      <w:lvlJc w:val="righ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41323"/>
    <w:multiLevelType w:val="hybridMultilevel"/>
    <w:tmpl w:val="90CEB39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B6759"/>
    <w:multiLevelType w:val="hybridMultilevel"/>
    <w:tmpl w:val="3F1A5942"/>
    <w:lvl w:ilvl="0" w:tplc="DDD4D0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trike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F44A9"/>
    <w:multiLevelType w:val="hybridMultilevel"/>
    <w:tmpl w:val="8D684178"/>
    <w:lvl w:ilvl="0" w:tplc="080A0015">
      <w:start w:val="1"/>
      <w:numFmt w:val="upperLetter"/>
      <w:lvlText w:val="%1."/>
      <w:lvlJc w:val="left"/>
      <w:pPr>
        <w:ind w:left="784" w:hanging="360"/>
      </w:pPr>
      <w:rPr>
        <w:rFonts w:hint="default"/>
        <w:b/>
        <w:i w:val="0"/>
        <w:strike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504" w:hanging="360"/>
      </w:pPr>
    </w:lvl>
    <w:lvl w:ilvl="2" w:tplc="080A001B" w:tentative="1">
      <w:start w:val="1"/>
      <w:numFmt w:val="lowerRoman"/>
      <w:lvlText w:val="%3."/>
      <w:lvlJc w:val="right"/>
      <w:pPr>
        <w:ind w:left="2224" w:hanging="180"/>
      </w:pPr>
    </w:lvl>
    <w:lvl w:ilvl="3" w:tplc="080A000F" w:tentative="1">
      <w:start w:val="1"/>
      <w:numFmt w:val="decimal"/>
      <w:lvlText w:val="%4."/>
      <w:lvlJc w:val="left"/>
      <w:pPr>
        <w:ind w:left="2944" w:hanging="360"/>
      </w:pPr>
    </w:lvl>
    <w:lvl w:ilvl="4" w:tplc="080A0019" w:tentative="1">
      <w:start w:val="1"/>
      <w:numFmt w:val="lowerLetter"/>
      <w:lvlText w:val="%5."/>
      <w:lvlJc w:val="left"/>
      <w:pPr>
        <w:ind w:left="3664" w:hanging="360"/>
      </w:pPr>
    </w:lvl>
    <w:lvl w:ilvl="5" w:tplc="080A001B" w:tentative="1">
      <w:start w:val="1"/>
      <w:numFmt w:val="lowerRoman"/>
      <w:lvlText w:val="%6."/>
      <w:lvlJc w:val="right"/>
      <w:pPr>
        <w:ind w:left="4384" w:hanging="180"/>
      </w:pPr>
    </w:lvl>
    <w:lvl w:ilvl="6" w:tplc="080A000F" w:tentative="1">
      <w:start w:val="1"/>
      <w:numFmt w:val="decimal"/>
      <w:lvlText w:val="%7."/>
      <w:lvlJc w:val="left"/>
      <w:pPr>
        <w:ind w:left="5104" w:hanging="360"/>
      </w:pPr>
    </w:lvl>
    <w:lvl w:ilvl="7" w:tplc="080A0019" w:tentative="1">
      <w:start w:val="1"/>
      <w:numFmt w:val="lowerLetter"/>
      <w:lvlText w:val="%8."/>
      <w:lvlJc w:val="left"/>
      <w:pPr>
        <w:ind w:left="5824" w:hanging="360"/>
      </w:pPr>
    </w:lvl>
    <w:lvl w:ilvl="8" w:tplc="080A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99"/>
    <w:rsid w:val="00014891"/>
    <w:rsid w:val="000326CA"/>
    <w:rsid w:val="000435EB"/>
    <w:rsid w:val="000E34E7"/>
    <w:rsid w:val="001116BD"/>
    <w:rsid w:val="00125AD9"/>
    <w:rsid w:val="001715A3"/>
    <w:rsid w:val="002328D7"/>
    <w:rsid w:val="002508CA"/>
    <w:rsid w:val="00286E3C"/>
    <w:rsid w:val="002A5490"/>
    <w:rsid w:val="002F7C09"/>
    <w:rsid w:val="00377AAB"/>
    <w:rsid w:val="003A5A3C"/>
    <w:rsid w:val="003A7A1F"/>
    <w:rsid w:val="003B181D"/>
    <w:rsid w:val="003B18EA"/>
    <w:rsid w:val="003F2ADE"/>
    <w:rsid w:val="0048660D"/>
    <w:rsid w:val="004E0E59"/>
    <w:rsid w:val="004F29B7"/>
    <w:rsid w:val="0050426B"/>
    <w:rsid w:val="00540208"/>
    <w:rsid w:val="0056498B"/>
    <w:rsid w:val="005C6FAE"/>
    <w:rsid w:val="006620F0"/>
    <w:rsid w:val="006C4384"/>
    <w:rsid w:val="00724803"/>
    <w:rsid w:val="00750405"/>
    <w:rsid w:val="0076221D"/>
    <w:rsid w:val="0078331E"/>
    <w:rsid w:val="008610F0"/>
    <w:rsid w:val="00895D43"/>
    <w:rsid w:val="009620D6"/>
    <w:rsid w:val="009848B5"/>
    <w:rsid w:val="009A4C6B"/>
    <w:rsid w:val="009B2CEE"/>
    <w:rsid w:val="00A3716C"/>
    <w:rsid w:val="00AE5145"/>
    <w:rsid w:val="00B054C9"/>
    <w:rsid w:val="00B72CE3"/>
    <w:rsid w:val="00C02B51"/>
    <w:rsid w:val="00C0767B"/>
    <w:rsid w:val="00C42D22"/>
    <w:rsid w:val="00C82600"/>
    <w:rsid w:val="00CA7BDF"/>
    <w:rsid w:val="00CB2CE4"/>
    <w:rsid w:val="00CB38D8"/>
    <w:rsid w:val="00D11399"/>
    <w:rsid w:val="00D7523E"/>
    <w:rsid w:val="00E50600"/>
    <w:rsid w:val="00E84ABB"/>
    <w:rsid w:val="00EF3527"/>
    <w:rsid w:val="00F220C3"/>
    <w:rsid w:val="00F8145D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D543"/>
  <w15:chartTrackingRefBased/>
  <w15:docId w15:val="{788B56AA-590E-4118-B36C-B52CEE5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Black" w:eastAsiaTheme="minorHAnsi" w:hAnsi="Arial Black" w:cs="Times New Roman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6C4384"/>
    <w:pPr>
      <w:ind w:left="720"/>
      <w:contextualSpacing/>
    </w:pPr>
  </w:style>
  <w:style w:type="paragraph" w:customStyle="1" w:styleId="titulomedio">
    <w:name w:val="titulomedio"/>
    <w:basedOn w:val="Normal"/>
    <w:rsid w:val="00C02B51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s-MX"/>
    </w:rPr>
  </w:style>
  <w:style w:type="paragraph" w:customStyle="1" w:styleId="regulartexto">
    <w:name w:val="regulartexto"/>
    <w:basedOn w:val="Normal"/>
    <w:rsid w:val="00C02B51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s-MX"/>
    </w:rPr>
  </w:style>
  <w:style w:type="character" w:customStyle="1" w:styleId="PrrafodelistaCar">
    <w:name w:val="Párrafo de lista Car"/>
    <w:link w:val="Prrafodelista"/>
    <w:locked/>
    <w:rsid w:val="002A5490"/>
  </w:style>
  <w:style w:type="character" w:styleId="Textoennegrita">
    <w:name w:val="Strong"/>
    <w:basedOn w:val="Fuentedeprrafopredeter"/>
    <w:uiPriority w:val="22"/>
    <w:qFormat/>
    <w:rsid w:val="00CB2CE4"/>
    <w:rPr>
      <w:b/>
      <w:bCs/>
    </w:rPr>
  </w:style>
  <w:style w:type="character" w:customStyle="1" w:styleId="txtsmalldorado">
    <w:name w:val="txtsmalldorado"/>
    <w:basedOn w:val="Fuentedeprrafopredeter"/>
    <w:rsid w:val="00CB2CE4"/>
  </w:style>
  <w:style w:type="paragraph" w:styleId="Textodeglobo">
    <w:name w:val="Balloon Text"/>
    <w:basedOn w:val="Normal"/>
    <w:link w:val="TextodegloboCar"/>
    <w:uiPriority w:val="99"/>
    <w:semiHidden/>
    <w:unhideWhenUsed/>
    <w:rsid w:val="00F2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0C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610F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61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seq.gob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FLORES GONZALEZ</dc:creator>
  <cp:keywords/>
  <dc:description/>
  <cp:lastModifiedBy>MARIA YOLANDA LOPEZ MONTES</cp:lastModifiedBy>
  <cp:revision>3</cp:revision>
  <cp:lastPrinted>2019-07-26T16:56:00Z</cp:lastPrinted>
  <dcterms:created xsi:type="dcterms:W3CDTF">2024-07-03T18:40:00Z</dcterms:created>
  <dcterms:modified xsi:type="dcterms:W3CDTF">2024-07-03T18:41:00Z</dcterms:modified>
</cp:coreProperties>
</file>